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249D" w14:textId="77777777" w:rsidR="004274B2" w:rsidRDefault="002C4658" w:rsidP="004274B2">
      <w:r>
        <w:rPr>
          <w:noProof/>
          <w:lang w:eastAsia="ja-JP"/>
        </w:rPr>
        <w:drawing>
          <wp:inline distT="0" distB="0" distL="0" distR="0" wp14:anchorId="6B179EDC" wp14:editId="04365FB4">
            <wp:extent cx="2501899" cy="902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PC_landscape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8" cy="90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 wp14:anchorId="35022095" wp14:editId="2DA8C3B4">
            <wp:simplePos x="3253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864360" cy="923925"/>
            <wp:effectExtent l="0" t="0" r="254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FI Logo A World Leading Lockup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7436B" w14:textId="5744F7D2" w:rsidR="004274B2" w:rsidRDefault="000D755B" w:rsidP="004274B2">
      <w:r w:rsidRPr="004274B2">
        <w:rPr>
          <w:noProof/>
          <w:color w:val="21205D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68A67C" wp14:editId="725C0649">
                <wp:simplePos x="0" y="0"/>
                <wp:positionH relativeFrom="column">
                  <wp:posOffset>252095</wp:posOffset>
                </wp:positionH>
                <wp:positionV relativeFrom="paragraph">
                  <wp:posOffset>246380</wp:posOffset>
                </wp:positionV>
                <wp:extent cx="5362575" cy="39179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86F9" w14:textId="223B5261" w:rsidR="004274B2" w:rsidRPr="00571A0D" w:rsidRDefault="004274B2" w:rsidP="000D755B">
                            <w:pPr>
                              <w:jc w:val="center"/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</w:pPr>
                            <w:r w:rsidRPr="00571A0D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 xml:space="preserve">SSPC </w:t>
                            </w:r>
                            <w:r w:rsidR="000D755B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>Commercial Activity of</w:t>
                            </w:r>
                            <w:r w:rsidR="00BC59A1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 xml:space="preserve"> Year</w:t>
                            </w:r>
                            <w:r w:rsidR="0021032C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 xml:space="preserve"> Award</w:t>
                            </w:r>
                          </w:p>
                          <w:p w14:paraId="533EB501" w14:textId="77777777" w:rsidR="004274B2" w:rsidRPr="008A000E" w:rsidRDefault="004274B2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A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5pt;margin-top:19.4pt;width:422.25pt;height:3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+VIgIAAB0EAAAOAAAAZHJzL2Uyb0RvYy54bWysU21v2yAQ/j5p/wHxfXHixk1j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" stroked="f">
                <v:textbox>
                  <w:txbxContent>
                    <w:p w14:paraId="045886F9" w14:textId="223B5261" w:rsidR="004274B2" w:rsidRPr="00571A0D" w:rsidRDefault="004274B2" w:rsidP="000D755B">
                      <w:pPr>
                        <w:jc w:val="center"/>
                        <w:rPr>
                          <w:b/>
                          <w:color w:val="21205D"/>
                          <w:sz w:val="33"/>
                          <w:szCs w:val="33"/>
                        </w:rPr>
                      </w:pPr>
                      <w:r w:rsidRPr="00571A0D">
                        <w:rPr>
                          <w:b/>
                          <w:color w:val="21205D"/>
                          <w:sz w:val="33"/>
                          <w:szCs w:val="33"/>
                        </w:rPr>
                        <w:t xml:space="preserve">SSPC </w:t>
                      </w:r>
                      <w:r w:rsidR="000D755B">
                        <w:rPr>
                          <w:b/>
                          <w:color w:val="21205D"/>
                          <w:sz w:val="33"/>
                          <w:szCs w:val="33"/>
                        </w:rPr>
                        <w:t>Commercial Activity of</w:t>
                      </w:r>
                      <w:r w:rsidR="00BC59A1">
                        <w:rPr>
                          <w:b/>
                          <w:color w:val="21205D"/>
                          <w:sz w:val="33"/>
                          <w:szCs w:val="33"/>
                        </w:rPr>
                        <w:t xml:space="preserve"> Year</w:t>
                      </w:r>
                      <w:r w:rsidR="0021032C">
                        <w:rPr>
                          <w:b/>
                          <w:color w:val="21205D"/>
                          <w:sz w:val="33"/>
                          <w:szCs w:val="33"/>
                        </w:rPr>
                        <w:t xml:space="preserve"> Award</w:t>
                      </w:r>
                    </w:p>
                    <w:p w14:paraId="533EB501" w14:textId="77777777" w:rsidR="004274B2" w:rsidRPr="008A000E" w:rsidRDefault="004274B2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C25C66" w14:textId="3D328C81" w:rsidR="006F1E80" w:rsidRDefault="006F1E80" w:rsidP="006F1E80">
      <w:pPr>
        <w:jc w:val="both"/>
        <w:rPr>
          <w:sz w:val="21"/>
          <w:szCs w:val="21"/>
        </w:rPr>
      </w:pPr>
    </w:p>
    <w:p w14:paraId="47099405" w14:textId="711256C3" w:rsidR="0070052F" w:rsidRPr="008E53E4" w:rsidRDefault="00BC59A1" w:rsidP="000D755B">
      <w:pPr>
        <w:jc w:val="center"/>
        <w:rPr>
          <w:color w:val="21205D"/>
          <w:sz w:val="24"/>
          <w:szCs w:val="24"/>
        </w:rPr>
      </w:pPr>
      <w:r w:rsidRPr="00BC59A1">
        <w:rPr>
          <w:color w:val="21205D"/>
          <w:sz w:val="24"/>
          <w:szCs w:val="24"/>
        </w:rPr>
        <w:t xml:space="preserve">This award </w:t>
      </w:r>
      <w:r w:rsidR="0020293B" w:rsidRPr="0020293B">
        <w:rPr>
          <w:color w:val="21205D"/>
          <w:sz w:val="24"/>
          <w:szCs w:val="24"/>
        </w:rPr>
        <w:t>recognise</w:t>
      </w:r>
      <w:r w:rsidR="0020293B">
        <w:rPr>
          <w:color w:val="21205D"/>
          <w:sz w:val="24"/>
          <w:szCs w:val="24"/>
        </w:rPr>
        <w:t>s</w:t>
      </w:r>
      <w:r w:rsidR="0020293B" w:rsidRPr="0020293B">
        <w:rPr>
          <w:color w:val="21205D"/>
          <w:sz w:val="24"/>
          <w:szCs w:val="24"/>
        </w:rPr>
        <w:t xml:space="preserve"> the outstanding contribution of knowledge exchange, knowledge transfer and/or commercialisation activities </w:t>
      </w:r>
      <w:r w:rsidR="0020293B">
        <w:rPr>
          <w:color w:val="21205D"/>
          <w:sz w:val="24"/>
          <w:szCs w:val="24"/>
        </w:rPr>
        <w:t xml:space="preserve">for </w:t>
      </w:r>
      <w:r>
        <w:rPr>
          <w:color w:val="21205D"/>
          <w:sz w:val="24"/>
          <w:szCs w:val="24"/>
        </w:rPr>
        <w:t>an individual or a group</w:t>
      </w:r>
      <w:r w:rsidR="000D755B">
        <w:rPr>
          <w:color w:val="21205D"/>
          <w:sz w:val="24"/>
          <w:szCs w:val="24"/>
        </w:rPr>
        <w:t>. This is taking into account activity at any stage of the commercialisation pipeline.</w:t>
      </w:r>
    </w:p>
    <w:p w14:paraId="55805C75" w14:textId="77777777" w:rsidR="00BC59A1" w:rsidRDefault="00BC59A1" w:rsidP="008E53E4">
      <w:pPr>
        <w:rPr>
          <w:b/>
          <w:color w:val="21205D"/>
          <w:sz w:val="20"/>
          <w:szCs w:val="20"/>
        </w:rPr>
      </w:pPr>
    </w:p>
    <w:p w14:paraId="3867C9C6" w14:textId="77777777" w:rsidR="008E53E4" w:rsidRPr="008E53E4" w:rsidRDefault="008E53E4" w:rsidP="008E53E4">
      <w:pPr>
        <w:rPr>
          <w:b/>
          <w:color w:val="21205D"/>
          <w:sz w:val="20"/>
          <w:szCs w:val="20"/>
        </w:rPr>
      </w:pPr>
      <w:r w:rsidRPr="008E53E4">
        <w:rPr>
          <w:b/>
          <w:color w:val="21205D"/>
          <w:sz w:val="20"/>
          <w:szCs w:val="20"/>
        </w:rPr>
        <w:t>Criteria</w:t>
      </w:r>
    </w:p>
    <w:p w14:paraId="00B47F89" w14:textId="77777777" w:rsidR="008E53E4" w:rsidRDefault="008E53E4" w:rsidP="008E53E4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8E53E4">
        <w:rPr>
          <w:color w:val="21205D"/>
          <w:sz w:val="20"/>
          <w:szCs w:val="20"/>
        </w:rPr>
        <w:t>SSPC centre member</w:t>
      </w:r>
      <w:r w:rsidR="0021032C">
        <w:rPr>
          <w:color w:val="21205D"/>
          <w:sz w:val="20"/>
          <w:szCs w:val="20"/>
        </w:rPr>
        <w:t xml:space="preserve"> – </w:t>
      </w:r>
      <w:r w:rsidR="00BC59A1">
        <w:rPr>
          <w:color w:val="21205D"/>
          <w:sz w:val="20"/>
          <w:szCs w:val="20"/>
        </w:rPr>
        <w:t>PhD/</w:t>
      </w:r>
      <w:r w:rsidRPr="008E53E4">
        <w:rPr>
          <w:color w:val="21205D"/>
          <w:sz w:val="20"/>
          <w:szCs w:val="20"/>
        </w:rPr>
        <w:t>PDRA/Investigator</w:t>
      </w:r>
      <w:r w:rsidR="00C236FB">
        <w:rPr>
          <w:color w:val="21205D"/>
          <w:sz w:val="20"/>
          <w:szCs w:val="20"/>
        </w:rPr>
        <w:t xml:space="preserve"> and respective project partners</w:t>
      </w:r>
    </w:p>
    <w:p w14:paraId="278D4CA4" w14:textId="03416A57" w:rsidR="0020293B" w:rsidRDefault="00C236FB" w:rsidP="0020293B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C236FB">
        <w:rPr>
          <w:color w:val="21205D"/>
          <w:sz w:val="20"/>
          <w:szCs w:val="20"/>
        </w:rPr>
        <w:t xml:space="preserve">Projects can span all </w:t>
      </w:r>
      <w:r w:rsidR="000D755B">
        <w:rPr>
          <w:color w:val="21205D"/>
          <w:sz w:val="20"/>
          <w:szCs w:val="20"/>
        </w:rPr>
        <w:t>stages</w:t>
      </w:r>
      <w:r>
        <w:rPr>
          <w:color w:val="21205D"/>
          <w:sz w:val="20"/>
          <w:szCs w:val="20"/>
        </w:rPr>
        <w:t xml:space="preserve"> </w:t>
      </w:r>
      <w:r w:rsidRPr="00C236FB">
        <w:rPr>
          <w:color w:val="21205D"/>
          <w:sz w:val="20"/>
          <w:szCs w:val="20"/>
        </w:rPr>
        <w:t>of research commercialisation, industry engagement and entrepreneurship</w:t>
      </w:r>
    </w:p>
    <w:p w14:paraId="72C1E6F3" w14:textId="77777777" w:rsidR="00C236FB" w:rsidRPr="00C236FB" w:rsidRDefault="00C236FB" w:rsidP="00C236FB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>
        <w:rPr>
          <w:color w:val="21205D"/>
          <w:sz w:val="20"/>
          <w:szCs w:val="20"/>
        </w:rPr>
        <w:t>The a</w:t>
      </w:r>
      <w:r w:rsidRPr="00C236FB">
        <w:rPr>
          <w:color w:val="21205D"/>
          <w:sz w:val="20"/>
          <w:szCs w:val="20"/>
        </w:rPr>
        <w:t>ward recognises great work, so please be encouraged to put forth projects which</w:t>
      </w:r>
    </w:p>
    <w:p w14:paraId="13C5E68A" w14:textId="77777777" w:rsidR="0021032C" w:rsidRDefault="00C236FB" w:rsidP="00C236FB">
      <w:pPr>
        <w:ind w:firstLine="720"/>
        <w:rPr>
          <w:color w:val="21205D"/>
          <w:sz w:val="20"/>
          <w:szCs w:val="20"/>
        </w:rPr>
      </w:pPr>
      <w:r w:rsidRPr="00C236FB">
        <w:rPr>
          <w:color w:val="21205D"/>
          <w:sz w:val="20"/>
          <w:szCs w:val="20"/>
        </w:rPr>
        <w:t>demonstrate originality, creative business insight, and/or deli</w:t>
      </w:r>
      <w:r w:rsidR="0020293B">
        <w:rPr>
          <w:color w:val="21205D"/>
          <w:sz w:val="20"/>
          <w:szCs w:val="20"/>
        </w:rPr>
        <w:t>ver significant societal impact</w:t>
      </w:r>
    </w:p>
    <w:p w14:paraId="2A29E75E" w14:textId="77777777" w:rsidR="004274B2" w:rsidRDefault="004274B2" w:rsidP="008E53E4">
      <w:pPr>
        <w:pStyle w:val="ListParagraph"/>
      </w:pPr>
    </w:p>
    <w:p w14:paraId="249DD392" w14:textId="77777777" w:rsidR="004274B2" w:rsidRDefault="0021032C" w:rsidP="004274B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415AA" wp14:editId="40EFFC9D">
                <wp:simplePos x="0" y="0"/>
                <wp:positionH relativeFrom="column">
                  <wp:posOffset>0</wp:posOffset>
                </wp:positionH>
                <wp:positionV relativeFrom="paragraph">
                  <wp:posOffset>26508</wp:posOffset>
                </wp:positionV>
                <wp:extent cx="5732145" cy="15875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145" cy="158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120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1FFA8E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451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" strokecolor="#21205d" strokeweight="2pt">
                <v:stroke joinstyle="miter"/>
              </v:line>
            </w:pict>
          </mc:Fallback>
        </mc:AlternateContent>
      </w:r>
    </w:p>
    <w:p w14:paraId="55CA5A62" w14:textId="77777777" w:rsidR="0021032C" w:rsidRDefault="0021032C" w:rsidP="004274B2">
      <w:pPr>
        <w:rPr>
          <w:b/>
          <w:color w:val="21205D"/>
          <w:sz w:val="24"/>
          <w:szCs w:val="24"/>
        </w:rPr>
      </w:pPr>
    </w:p>
    <w:p w14:paraId="4EFA5358" w14:textId="77777777"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AF56A" wp14:editId="0C65D04F">
                <wp:simplePos x="0" y="0"/>
                <wp:positionH relativeFrom="column">
                  <wp:posOffset>681487</wp:posOffset>
                </wp:positionH>
                <wp:positionV relativeFrom="paragraph">
                  <wp:posOffset>138765</wp:posOffset>
                </wp:positionV>
                <wp:extent cx="4925683" cy="34506"/>
                <wp:effectExtent l="0" t="0" r="2794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5683" cy="34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DE858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0.95pt" to="44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Name</w:t>
      </w:r>
      <w:r w:rsidR="00BC59A1">
        <w:rPr>
          <w:b/>
          <w:color w:val="21205D"/>
          <w:sz w:val="24"/>
          <w:szCs w:val="24"/>
        </w:rPr>
        <w:t>(s)</w:t>
      </w:r>
      <w:r w:rsidR="004274B2" w:rsidRPr="004274B2">
        <w:rPr>
          <w:b/>
          <w:color w:val="21205D"/>
          <w:sz w:val="24"/>
          <w:szCs w:val="24"/>
        </w:rPr>
        <w:t>:</w:t>
      </w:r>
    </w:p>
    <w:p w14:paraId="745C2677" w14:textId="77777777"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14:paraId="0E3C98B9" w14:textId="77777777" w:rsid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51049" wp14:editId="2C7E9318">
                <wp:simplePos x="0" y="0"/>
                <wp:positionH relativeFrom="column">
                  <wp:posOffset>1310640</wp:posOffset>
                </wp:positionH>
                <wp:positionV relativeFrom="paragraph">
                  <wp:posOffset>139700</wp:posOffset>
                </wp:positionV>
                <wp:extent cx="4295332" cy="16881"/>
                <wp:effectExtent l="0" t="0" r="2921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332" cy="16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35612A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1pt" to="44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Host Institution</w:t>
      </w:r>
      <w:r w:rsidR="00BC59A1">
        <w:rPr>
          <w:b/>
          <w:color w:val="21205D"/>
          <w:sz w:val="24"/>
          <w:szCs w:val="24"/>
        </w:rPr>
        <w:t>(s)</w:t>
      </w:r>
      <w:r w:rsidR="004274B2" w:rsidRPr="004274B2">
        <w:rPr>
          <w:b/>
          <w:color w:val="21205D"/>
          <w:sz w:val="24"/>
          <w:szCs w:val="24"/>
        </w:rPr>
        <w:t>:</w:t>
      </w:r>
    </w:p>
    <w:p w14:paraId="45BB9D7D" w14:textId="77777777" w:rsidR="009F1BCB" w:rsidRDefault="009F1BCB" w:rsidP="004274B2">
      <w:pPr>
        <w:rPr>
          <w:b/>
          <w:color w:val="21205D"/>
          <w:sz w:val="24"/>
          <w:szCs w:val="24"/>
        </w:rPr>
      </w:pPr>
    </w:p>
    <w:p w14:paraId="4995ABA9" w14:textId="77777777" w:rsidR="009F1BCB" w:rsidRDefault="009F1BCB" w:rsidP="009F1BCB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DB9A4" wp14:editId="6B278BB6">
                <wp:simplePos x="0" y="0"/>
                <wp:positionH relativeFrom="column">
                  <wp:posOffset>1310640</wp:posOffset>
                </wp:positionH>
                <wp:positionV relativeFrom="paragraph">
                  <wp:posOffset>139700</wp:posOffset>
                </wp:positionV>
                <wp:extent cx="4295332" cy="16881"/>
                <wp:effectExtent l="0" t="0" r="2921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332" cy="16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CB7EC8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1pt" to="44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color w:val="21205D"/>
          <w:sz w:val="24"/>
          <w:szCs w:val="24"/>
        </w:rPr>
        <w:t>Partner(s)</w:t>
      </w:r>
      <w:r w:rsidRPr="004274B2">
        <w:rPr>
          <w:b/>
          <w:color w:val="21205D"/>
          <w:sz w:val="24"/>
          <w:szCs w:val="24"/>
        </w:rPr>
        <w:t>:</w:t>
      </w:r>
    </w:p>
    <w:p w14:paraId="7F1F178D" w14:textId="48F966BF" w:rsidR="00764008" w:rsidRPr="004274B2" w:rsidRDefault="00764008" w:rsidP="004274B2">
      <w:pPr>
        <w:rPr>
          <w:b/>
          <w:color w:val="21205D"/>
          <w:sz w:val="24"/>
          <w:szCs w:val="24"/>
        </w:rPr>
      </w:pPr>
    </w:p>
    <w:p w14:paraId="66D76725" w14:textId="2F370035" w:rsidR="00764008" w:rsidRDefault="000D755B" w:rsidP="006F1E80">
      <w:pPr>
        <w:pStyle w:val="IntenseQuote"/>
        <w:rPr>
          <w:color w:val="21205D"/>
        </w:rPr>
      </w:pPr>
      <w:r>
        <w:rPr>
          <w:rStyle w:val="Strong"/>
          <w:color w:val="21205D"/>
        </w:rPr>
        <w:t>Please describe the project</w:t>
      </w:r>
      <w:r w:rsidR="009F1BCB" w:rsidRPr="009F1BCB">
        <w:rPr>
          <w:rStyle w:val="Strong"/>
          <w:color w:val="21205D"/>
        </w:rPr>
        <w:t>?</w:t>
      </w:r>
      <w:r w:rsidR="00290CAE">
        <w:rPr>
          <w:rStyle w:val="Strong"/>
          <w:color w:val="21205D"/>
        </w:rPr>
        <w:t xml:space="preserve"> </w:t>
      </w:r>
      <w:r w:rsidR="0021032C">
        <w:rPr>
          <w:color w:val="21205D"/>
        </w:rPr>
        <w:t>(</w:t>
      </w:r>
      <w:r w:rsidR="006B5984">
        <w:rPr>
          <w:color w:val="21205D"/>
        </w:rPr>
        <w:t>300</w:t>
      </w:r>
      <w:r w:rsidR="006F1E80">
        <w:rPr>
          <w:color w:val="21205D"/>
        </w:rPr>
        <w:t xml:space="preserve"> words max</w:t>
      </w:r>
      <w:r w:rsidR="008E53E4">
        <w:rPr>
          <w:color w:val="21205D"/>
        </w:rPr>
        <w:t>.</w:t>
      </w:r>
      <w:r w:rsidR="006F1E80">
        <w:rPr>
          <w:color w:val="21205D"/>
        </w:rPr>
        <w:t>)</w:t>
      </w:r>
    </w:p>
    <w:p w14:paraId="709CD812" w14:textId="2B049B75" w:rsidR="009F1BCB" w:rsidRDefault="009F1BCB" w:rsidP="009F1BCB"/>
    <w:p w14:paraId="6ACCA02F" w14:textId="472A0C42" w:rsidR="00FD5EE3" w:rsidRDefault="00FD5EE3" w:rsidP="009F1BCB"/>
    <w:p w14:paraId="33250A15" w14:textId="2F0093C2" w:rsidR="00FD5EE3" w:rsidRDefault="00FD5EE3" w:rsidP="009F1BCB"/>
    <w:p w14:paraId="443141EF" w14:textId="30BB3A1A" w:rsidR="00FD5EE3" w:rsidRDefault="00FD5EE3" w:rsidP="009F1BCB"/>
    <w:p w14:paraId="19B0CDD7" w14:textId="2ED57524" w:rsidR="00FD5EE3" w:rsidRDefault="00FD5EE3" w:rsidP="009F1BCB"/>
    <w:p w14:paraId="4DFBBD38" w14:textId="4D96F0B3" w:rsidR="00FD5EE3" w:rsidRDefault="00FD5EE3" w:rsidP="009F1BCB"/>
    <w:p w14:paraId="329CD753" w14:textId="45FD4BE4" w:rsidR="00FD5EE3" w:rsidRDefault="00FD5EE3" w:rsidP="009F1BCB"/>
    <w:p w14:paraId="21554146" w14:textId="5EB5CCEE" w:rsidR="00FD5EE3" w:rsidRDefault="00FD5EE3" w:rsidP="009F1BCB"/>
    <w:p w14:paraId="7F83B0A1" w14:textId="7A1C1F73" w:rsidR="00FD5EE3" w:rsidRDefault="00FD5EE3" w:rsidP="009F1BCB"/>
    <w:p w14:paraId="23EF6E7F" w14:textId="336ED162" w:rsidR="00FD5EE3" w:rsidRDefault="00FD5EE3" w:rsidP="009F1BCB"/>
    <w:p w14:paraId="3D636EE0" w14:textId="2AA14BC9" w:rsidR="00FD5EE3" w:rsidRDefault="00FD5EE3" w:rsidP="009F1BCB"/>
    <w:p w14:paraId="08E531A5" w14:textId="5BAE2F54" w:rsidR="00FD5EE3" w:rsidRDefault="00FD5EE3" w:rsidP="009F1BCB"/>
    <w:p w14:paraId="445A7FAF" w14:textId="5EE13211" w:rsidR="00FD5EE3" w:rsidRDefault="00FD5EE3" w:rsidP="009F1BCB"/>
    <w:p w14:paraId="004A99AF" w14:textId="77777777" w:rsidR="00FD5EE3" w:rsidRDefault="00FD5EE3" w:rsidP="009F1BCB"/>
    <w:p w14:paraId="4C1A1E61" w14:textId="19AEA4D8" w:rsidR="009F1BCB" w:rsidRDefault="009F1BCB" w:rsidP="009F1BCB">
      <w:pPr>
        <w:pStyle w:val="IntenseQuote"/>
        <w:rPr>
          <w:color w:val="21205D"/>
        </w:rPr>
      </w:pPr>
      <w:r>
        <w:rPr>
          <w:rStyle w:val="Strong"/>
          <w:color w:val="21205D"/>
        </w:rPr>
        <w:lastRenderedPageBreak/>
        <w:t xml:space="preserve">Please provide evidence of how </w:t>
      </w:r>
      <w:r w:rsidRPr="0020293B">
        <w:rPr>
          <w:rStyle w:val="Strong"/>
          <w:color w:val="21205D"/>
        </w:rPr>
        <w:t>an essential contribution</w:t>
      </w:r>
      <w:r>
        <w:rPr>
          <w:rStyle w:val="Strong"/>
          <w:color w:val="21205D"/>
        </w:rPr>
        <w:t xml:space="preserve"> was made</w:t>
      </w:r>
      <w:r w:rsidRPr="0020293B">
        <w:rPr>
          <w:rStyle w:val="Strong"/>
          <w:color w:val="21205D"/>
        </w:rPr>
        <w:t xml:space="preserve"> to enable the </w:t>
      </w:r>
      <w:r w:rsidR="000D755B">
        <w:rPr>
          <w:rStyle w:val="Strong"/>
          <w:color w:val="21205D"/>
        </w:rPr>
        <w:t>outcomes</w:t>
      </w:r>
      <w:r w:rsidRPr="00C236FB">
        <w:rPr>
          <w:rStyle w:val="Strong"/>
          <w:color w:val="21205D"/>
        </w:rPr>
        <w:t xml:space="preserve">. </w:t>
      </w:r>
      <w:r w:rsidR="006B5984">
        <w:rPr>
          <w:color w:val="21205D"/>
        </w:rPr>
        <w:t>(25</w:t>
      </w:r>
      <w:r>
        <w:rPr>
          <w:color w:val="21205D"/>
        </w:rPr>
        <w:t>0 words max.)</w:t>
      </w:r>
    </w:p>
    <w:p w14:paraId="210C4230" w14:textId="08CAF190" w:rsidR="0020293B" w:rsidRDefault="0020293B" w:rsidP="0020293B"/>
    <w:p w14:paraId="6CA1C5CD" w14:textId="152E34EC" w:rsidR="006B5984" w:rsidRDefault="006B5984" w:rsidP="0020293B"/>
    <w:p w14:paraId="28B1077F" w14:textId="2A794ABC" w:rsidR="006B5984" w:rsidRDefault="006B5984" w:rsidP="0020293B"/>
    <w:p w14:paraId="0A34DF99" w14:textId="48F68A71" w:rsidR="006B5984" w:rsidRDefault="006B5984" w:rsidP="0020293B"/>
    <w:p w14:paraId="3529EFEA" w14:textId="24E5A439" w:rsidR="00FD5EE3" w:rsidRDefault="00FD5EE3" w:rsidP="0020293B">
      <w:bookmarkStart w:id="0" w:name="_GoBack"/>
      <w:bookmarkEnd w:id="0"/>
    </w:p>
    <w:p w14:paraId="18D9EBBC" w14:textId="7B355AA5" w:rsidR="00FD5EE3" w:rsidRDefault="00FD5EE3" w:rsidP="0020293B"/>
    <w:p w14:paraId="48E3537E" w14:textId="5406E3CF" w:rsidR="00FD5EE3" w:rsidRDefault="00FD5EE3" w:rsidP="0020293B"/>
    <w:p w14:paraId="275E70A4" w14:textId="6D140164" w:rsidR="00FD5EE3" w:rsidRDefault="00FD5EE3" w:rsidP="0020293B"/>
    <w:p w14:paraId="338653E9" w14:textId="434DF1C7" w:rsidR="00FD5EE3" w:rsidRDefault="00FD5EE3" w:rsidP="0020293B"/>
    <w:p w14:paraId="20413ADC" w14:textId="017BBC0E" w:rsidR="00FD5EE3" w:rsidRDefault="00FD5EE3" w:rsidP="0020293B"/>
    <w:p w14:paraId="02EA060F" w14:textId="66F71DED" w:rsidR="00FD5EE3" w:rsidRDefault="00FD5EE3" w:rsidP="0020293B"/>
    <w:p w14:paraId="31440671" w14:textId="77777777" w:rsidR="00FD5EE3" w:rsidRDefault="00FD5EE3" w:rsidP="0020293B"/>
    <w:p w14:paraId="2E827FD2" w14:textId="5F6E652B" w:rsidR="006B5984" w:rsidRDefault="006B5984" w:rsidP="0020293B"/>
    <w:p w14:paraId="292C0035" w14:textId="1810C613" w:rsidR="006B5984" w:rsidRDefault="006B5984" w:rsidP="0020293B"/>
    <w:p w14:paraId="568B920E" w14:textId="77777777" w:rsidR="006B5984" w:rsidRDefault="006B5984" w:rsidP="0020293B"/>
    <w:p w14:paraId="6E53E1D5" w14:textId="1948FE47" w:rsidR="0020293B" w:rsidRDefault="00290CAE" w:rsidP="0020293B">
      <w:pPr>
        <w:pStyle w:val="IntenseQuote"/>
        <w:rPr>
          <w:color w:val="21205D"/>
        </w:rPr>
      </w:pPr>
      <w:r w:rsidRPr="00290CAE">
        <w:rPr>
          <w:rStyle w:val="Strong"/>
          <w:color w:val="21205D"/>
        </w:rPr>
        <w:t>How you expect your solution to be commercialised?  Ple</w:t>
      </w:r>
      <w:r w:rsidR="000D755B">
        <w:rPr>
          <w:rStyle w:val="Strong"/>
          <w:color w:val="21205D"/>
        </w:rPr>
        <w:t xml:space="preserve">ase list </w:t>
      </w:r>
      <w:r w:rsidR="006B5984">
        <w:rPr>
          <w:rStyle w:val="Strong"/>
          <w:color w:val="21205D"/>
        </w:rPr>
        <w:t xml:space="preserve">and detail </w:t>
      </w:r>
      <w:r w:rsidR="000D755B">
        <w:rPr>
          <w:rStyle w:val="Strong"/>
          <w:color w:val="21205D"/>
        </w:rPr>
        <w:t>any related invention d</w:t>
      </w:r>
      <w:r w:rsidRPr="00290CAE">
        <w:rPr>
          <w:rStyle w:val="Strong"/>
          <w:color w:val="21205D"/>
        </w:rPr>
        <w:t xml:space="preserve">isclosures, </w:t>
      </w:r>
      <w:r w:rsidR="000D755B">
        <w:rPr>
          <w:rStyle w:val="Strong"/>
          <w:color w:val="21205D"/>
        </w:rPr>
        <w:t>l</w:t>
      </w:r>
      <w:r w:rsidR="000D755B" w:rsidRPr="00290CAE">
        <w:rPr>
          <w:rStyle w:val="Strong"/>
          <w:color w:val="21205D"/>
        </w:rPr>
        <w:t>icences granted</w:t>
      </w:r>
      <w:r w:rsidR="000D755B">
        <w:rPr>
          <w:rStyle w:val="Strong"/>
          <w:color w:val="21205D"/>
        </w:rPr>
        <w:t>, p</w:t>
      </w:r>
      <w:r w:rsidRPr="00290CAE">
        <w:rPr>
          <w:rStyle w:val="Strong"/>
          <w:color w:val="21205D"/>
        </w:rPr>
        <w:t xml:space="preserve">atent </w:t>
      </w:r>
      <w:r w:rsidR="000D755B">
        <w:rPr>
          <w:rStyle w:val="Strong"/>
          <w:color w:val="21205D"/>
        </w:rPr>
        <w:t>applications filed or granted</w:t>
      </w:r>
      <w:r w:rsidR="006B5984">
        <w:rPr>
          <w:rStyle w:val="Strong"/>
          <w:color w:val="21205D"/>
        </w:rPr>
        <w:t xml:space="preserve">, or Commercialisation Awards, for example, </w:t>
      </w:r>
      <w:r w:rsidR="000D755B">
        <w:rPr>
          <w:rStyle w:val="Strong"/>
          <w:color w:val="21205D"/>
        </w:rPr>
        <w:t>Innovation Partnership Programme or Commercialisation Fund or other</w:t>
      </w:r>
      <w:r w:rsidR="006B5984">
        <w:rPr>
          <w:rStyle w:val="Strong"/>
          <w:color w:val="21205D"/>
        </w:rPr>
        <w:t xml:space="preserve"> or spin-out</w:t>
      </w:r>
      <w:r w:rsidR="000D755B">
        <w:rPr>
          <w:rStyle w:val="Strong"/>
          <w:color w:val="21205D"/>
        </w:rPr>
        <w:t>?</w:t>
      </w:r>
      <w:r w:rsidR="001D585D">
        <w:rPr>
          <w:b/>
          <w:bCs/>
          <w:color w:val="21205D"/>
        </w:rPr>
        <w:t xml:space="preserve"> </w:t>
      </w:r>
      <w:r w:rsidR="006B5984">
        <w:rPr>
          <w:color w:val="21205D"/>
        </w:rPr>
        <w:t>(250</w:t>
      </w:r>
      <w:r w:rsidR="0020293B">
        <w:rPr>
          <w:color w:val="21205D"/>
        </w:rPr>
        <w:t xml:space="preserve"> words max.)</w:t>
      </w:r>
    </w:p>
    <w:p w14:paraId="230BA3A3" w14:textId="77777777" w:rsidR="0020293B" w:rsidRDefault="0020293B" w:rsidP="0020293B"/>
    <w:p w14:paraId="1091766A" w14:textId="77777777" w:rsidR="0020293B" w:rsidRPr="0020293B" w:rsidRDefault="0020293B" w:rsidP="0020293B"/>
    <w:p w14:paraId="257E0A7E" w14:textId="08637B16" w:rsidR="006F1E80" w:rsidRDefault="006F1E80" w:rsidP="004274B2">
      <w:pPr>
        <w:rPr>
          <w:color w:val="21205D"/>
        </w:rPr>
      </w:pPr>
    </w:p>
    <w:p w14:paraId="6F654782" w14:textId="77777777" w:rsidR="006F1E80" w:rsidRDefault="006F1E80" w:rsidP="004274B2">
      <w:pPr>
        <w:rPr>
          <w:color w:val="21205D"/>
        </w:rPr>
      </w:pPr>
    </w:p>
    <w:p w14:paraId="1B7527DC" w14:textId="77777777" w:rsidR="006F1E80" w:rsidRDefault="006F1E80" w:rsidP="004274B2">
      <w:pPr>
        <w:rPr>
          <w:color w:val="21205D"/>
        </w:rPr>
      </w:pPr>
    </w:p>
    <w:p w14:paraId="7886F078" w14:textId="77777777" w:rsidR="006F1E80" w:rsidRDefault="006F1E80" w:rsidP="004274B2">
      <w:pPr>
        <w:rPr>
          <w:color w:val="21205D"/>
        </w:rPr>
      </w:pPr>
    </w:p>
    <w:p w14:paraId="6BC42BB8" w14:textId="77777777" w:rsidR="006F1E80" w:rsidRDefault="006F1E80" w:rsidP="004274B2">
      <w:pPr>
        <w:rPr>
          <w:color w:val="21205D"/>
        </w:rPr>
      </w:pPr>
    </w:p>
    <w:p w14:paraId="5FCE230F" w14:textId="77777777" w:rsidR="006F1E80" w:rsidRDefault="006F1E80" w:rsidP="004274B2">
      <w:pPr>
        <w:rPr>
          <w:color w:val="21205D"/>
        </w:rPr>
      </w:pPr>
    </w:p>
    <w:p w14:paraId="0223E1FA" w14:textId="77777777" w:rsidR="006F1E80" w:rsidRDefault="006F1E80" w:rsidP="004274B2">
      <w:pPr>
        <w:rPr>
          <w:color w:val="21205D"/>
        </w:rPr>
      </w:pPr>
    </w:p>
    <w:p w14:paraId="35A0DA09" w14:textId="77777777" w:rsidR="006F1E80" w:rsidRDefault="006F1E80" w:rsidP="004274B2">
      <w:pPr>
        <w:rPr>
          <w:color w:val="21205D"/>
        </w:rPr>
      </w:pPr>
    </w:p>
    <w:p w14:paraId="76D9572C" w14:textId="77777777" w:rsidR="006F1E80" w:rsidRDefault="006F1E80" w:rsidP="004274B2">
      <w:pPr>
        <w:rPr>
          <w:color w:val="21205D"/>
        </w:rPr>
      </w:pPr>
    </w:p>
    <w:p w14:paraId="0AF223E8" w14:textId="77777777" w:rsidR="006F1E80" w:rsidRDefault="006F1E80" w:rsidP="004274B2">
      <w:pPr>
        <w:rPr>
          <w:color w:val="21205D"/>
        </w:rPr>
      </w:pPr>
    </w:p>
    <w:p w14:paraId="06582492" w14:textId="77777777" w:rsidR="006F1E80" w:rsidRDefault="006F1E80" w:rsidP="004274B2">
      <w:pPr>
        <w:rPr>
          <w:color w:val="21205D"/>
        </w:rPr>
      </w:pPr>
    </w:p>
    <w:p w14:paraId="7E7FABBC" w14:textId="77777777" w:rsidR="006F1E80" w:rsidRDefault="006F1E80" w:rsidP="004274B2">
      <w:pPr>
        <w:rPr>
          <w:color w:val="21205D"/>
        </w:rPr>
      </w:pPr>
    </w:p>
    <w:p w14:paraId="02EC3C11" w14:textId="77777777" w:rsidR="006F1E80" w:rsidRDefault="006F1E80" w:rsidP="004274B2">
      <w:pPr>
        <w:rPr>
          <w:color w:val="21205D"/>
        </w:rPr>
      </w:pPr>
    </w:p>
    <w:p w14:paraId="3BC919E3" w14:textId="77777777" w:rsidR="00A70693" w:rsidRDefault="00A70693" w:rsidP="004274B2">
      <w:pPr>
        <w:rPr>
          <w:color w:val="21205D"/>
        </w:rPr>
      </w:pPr>
    </w:p>
    <w:p w14:paraId="2CF2FEC6" w14:textId="77777777" w:rsidR="006F1E80" w:rsidRDefault="006F1E80" w:rsidP="004274B2">
      <w:pPr>
        <w:rPr>
          <w:b/>
          <w:color w:val="21205D"/>
          <w:sz w:val="24"/>
          <w:szCs w:val="24"/>
          <w:u w:val="single"/>
        </w:rPr>
      </w:pPr>
    </w:p>
    <w:p w14:paraId="0124AC3A" w14:textId="77777777" w:rsidR="006F1E80" w:rsidRDefault="006F1E80" w:rsidP="00C74A90">
      <w:pPr>
        <w:rPr>
          <w:color w:val="21205D"/>
        </w:rPr>
      </w:pPr>
    </w:p>
    <w:p w14:paraId="76EFECAE" w14:textId="77777777" w:rsidR="006F1E80" w:rsidRDefault="006F1E80" w:rsidP="00C74A90">
      <w:pPr>
        <w:rPr>
          <w:color w:val="21205D"/>
        </w:rPr>
      </w:pPr>
    </w:p>
    <w:p w14:paraId="6D57D794" w14:textId="77777777" w:rsidR="006F1E80" w:rsidRDefault="006F1E80" w:rsidP="00C74A90">
      <w:pPr>
        <w:rPr>
          <w:color w:val="21205D"/>
        </w:rPr>
      </w:pPr>
    </w:p>
    <w:p w14:paraId="5DF6449F" w14:textId="77777777" w:rsidR="006F1E80" w:rsidRDefault="006F1E80" w:rsidP="00C74A90">
      <w:pPr>
        <w:rPr>
          <w:color w:val="21205D"/>
        </w:rPr>
      </w:pPr>
    </w:p>
    <w:p w14:paraId="4BB36B57" w14:textId="77777777" w:rsidR="006F1E80" w:rsidRDefault="006F1E80" w:rsidP="00C74A90">
      <w:pPr>
        <w:rPr>
          <w:color w:val="21205D"/>
        </w:rPr>
      </w:pPr>
    </w:p>
    <w:p w14:paraId="3D29D1CE" w14:textId="77777777" w:rsidR="006F1E80" w:rsidRDefault="006F1E80" w:rsidP="00C74A90">
      <w:pPr>
        <w:rPr>
          <w:color w:val="21205D"/>
        </w:rPr>
      </w:pPr>
    </w:p>
    <w:p w14:paraId="0862A694" w14:textId="77777777" w:rsidR="006F1E80" w:rsidRDefault="006F1E80" w:rsidP="00C74A90">
      <w:pPr>
        <w:rPr>
          <w:color w:val="21205D"/>
        </w:rPr>
      </w:pPr>
    </w:p>
    <w:p w14:paraId="4B9D2DF8" w14:textId="77777777" w:rsidR="006F1E80" w:rsidRDefault="006F1E80" w:rsidP="00C74A90">
      <w:pPr>
        <w:rPr>
          <w:color w:val="21205D"/>
        </w:rPr>
      </w:pPr>
    </w:p>
    <w:p w14:paraId="67F95164" w14:textId="77777777" w:rsidR="006F1E80" w:rsidRDefault="006F1E80" w:rsidP="00C74A90">
      <w:pPr>
        <w:rPr>
          <w:color w:val="21205D"/>
        </w:rPr>
      </w:pPr>
    </w:p>
    <w:p w14:paraId="62B46269" w14:textId="77777777" w:rsidR="006F1E80" w:rsidRDefault="006F1E80" w:rsidP="00C74A90">
      <w:pPr>
        <w:rPr>
          <w:color w:val="21205D"/>
        </w:rPr>
      </w:pPr>
    </w:p>
    <w:p w14:paraId="3D30445D" w14:textId="77777777" w:rsidR="006F1E80" w:rsidRDefault="006F1E80" w:rsidP="00C74A90">
      <w:pPr>
        <w:rPr>
          <w:color w:val="21205D"/>
        </w:rPr>
      </w:pPr>
    </w:p>
    <w:p w14:paraId="7FBB850A" w14:textId="77777777" w:rsidR="006F1E80" w:rsidRDefault="006F1E80" w:rsidP="00C74A90">
      <w:pPr>
        <w:rPr>
          <w:color w:val="21205D"/>
        </w:rPr>
      </w:pPr>
    </w:p>
    <w:p w14:paraId="57EBC7FE" w14:textId="77777777" w:rsidR="006F1E80" w:rsidRDefault="006F1E80" w:rsidP="00C74A90">
      <w:pPr>
        <w:rPr>
          <w:color w:val="21205D"/>
        </w:rPr>
      </w:pPr>
    </w:p>
    <w:p w14:paraId="0B6442C1" w14:textId="77777777" w:rsidR="006F1E80" w:rsidRDefault="006F1E80" w:rsidP="00C74A90">
      <w:pPr>
        <w:rPr>
          <w:color w:val="21205D"/>
        </w:rPr>
      </w:pPr>
    </w:p>
    <w:p w14:paraId="206193AC" w14:textId="77777777" w:rsidR="006F1E80" w:rsidRDefault="006F1E80" w:rsidP="00C74A90">
      <w:pPr>
        <w:rPr>
          <w:color w:val="21205D"/>
        </w:rPr>
      </w:pPr>
    </w:p>
    <w:p w14:paraId="5A6AF1BE" w14:textId="77777777" w:rsidR="006F1E80" w:rsidRDefault="006F1E80" w:rsidP="00C74A90">
      <w:pPr>
        <w:rPr>
          <w:color w:val="21205D"/>
        </w:rPr>
      </w:pPr>
    </w:p>
    <w:p w14:paraId="53C8F212" w14:textId="77777777" w:rsidR="006F1E80" w:rsidRDefault="006F1E80" w:rsidP="00C74A90">
      <w:pPr>
        <w:rPr>
          <w:color w:val="21205D"/>
        </w:rPr>
      </w:pPr>
    </w:p>
    <w:p w14:paraId="5EFB7387" w14:textId="77777777" w:rsidR="006F1E80" w:rsidRDefault="006F1E80" w:rsidP="00C74A90">
      <w:pPr>
        <w:rPr>
          <w:color w:val="21205D"/>
        </w:rPr>
      </w:pPr>
    </w:p>
    <w:p w14:paraId="6F8BFDD2" w14:textId="77777777" w:rsidR="006F1E80" w:rsidRDefault="006F1E80" w:rsidP="00C74A90">
      <w:pPr>
        <w:rPr>
          <w:color w:val="21205D"/>
        </w:rPr>
      </w:pPr>
    </w:p>
    <w:p w14:paraId="68956430" w14:textId="77777777" w:rsidR="006F1E80" w:rsidRDefault="006F1E80" w:rsidP="00C74A90">
      <w:pPr>
        <w:rPr>
          <w:color w:val="21205D"/>
        </w:rPr>
      </w:pPr>
    </w:p>
    <w:p w14:paraId="46316BDD" w14:textId="77777777" w:rsidR="006F1E80" w:rsidRDefault="006F1E80" w:rsidP="00C74A90">
      <w:pPr>
        <w:rPr>
          <w:color w:val="21205D"/>
        </w:rPr>
      </w:pPr>
    </w:p>
    <w:p w14:paraId="7103E2BC" w14:textId="77777777" w:rsidR="006F1E80" w:rsidRDefault="006F1E80" w:rsidP="00C74A90">
      <w:pPr>
        <w:rPr>
          <w:color w:val="21205D"/>
        </w:rPr>
      </w:pPr>
    </w:p>
    <w:p w14:paraId="3D1E4440" w14:textId="77777777" w:rsidR="006F1E80" w:rsidRDefault="006F1E80" w:rsidP="00C74A90">
      <w:pPr>
        <w:rPr>
          <w:color w:val="21205D"/>
        </w:rPr>
      </w:pPr>
    </w:p>
    <w:p w14:paraId="4D2D3220" w14:textId="77777777" w:rsidR="006F1E80" w:rsidRDefault="006F1E80" w:rsidP="00C74A90">
      <w:pPr>
        <w:rPr>
          <w:color w:val="21205D"/>
        </w:rPr>
      </w:pPr>
    </w:p>
    <w:p w14:paraId="59E8DE86" w14:textId="77777777" w:rsidR="006F1E80" w:rsidRDefault="006F1E80" w:rsidP="00C74A90">
      <w:pPr>
        <w:rPr>
          <w:color w:val="21205D"/>
        </w:rPr>
      </w:pPr>
    </w:p>
    <w:p w14:paraId="55AD9FE8" w14:textId="77777777" w:rsidR="006F1E80" w:rsidRDefault="006F1E80" w:rsidP="00C74A90">
      <w:pPr>
        <w:rPr>
          <w:color w:val="21205D"/>
        </w:rPr>
      </w:pPr>
    </w:p>
    <w:p w14:paraId="00DC7056" w14:textId="77777777" w:rsidR="006F1E80" w:rsidRDefault="006F1E80" w:rsidP="00C74A90">
      <w:pPr>
        <w:rPr>
          <w:color w:val="21205D"/>
        </w:rPr>
      </w:pPr>
    </w:p>
    <w:p w14:paraId="23CE39AF" w14:textId="77777777" w:rsidR="006F1E80" w:rsidRDefault="006F1E80" w:rsidP="00C74A90">
      <w:pPr>
        <w:rPr>
          <w:color w:val="21205D"/>
        </w:rPr>
      </w:pPr>
    </w:p>
    <w:p w14:paraId="3987A905" w14:textId="77777777" w:rsidR="006F1E80" w:rsidRDefault="006F1E80" w:rsidP="00C74A90">
      <w:pPr>
        <w:rPr>
          <w:color w:val="21205D"/>
        </w:rPr>
      </w:pPr>
    </w:p>
    <w:p w14:paraId="246BFDDF" w14:textId="77777777" w:rsidR="006F1E80" w:rsidRDefault="006F1E80" w:rsidP="00C74A90">
      <w:pPr>
        <w:rPr>
          <w:color w:val="21205D"/>
        </w:rPr>
      </w:pPr>
    </w:p>
    <w:p w14:paraId="5DF71619" w14:textId="77777777" w:rsidR="00C74A90" w:rsidRPr="00C74A90" w:rsidRDefault="00C74A90">
      <w:pPr>
        <w:rPr>
          <w:color w:val="21205D"/>
        </w:rPr>
      </w:pPr>
    </w:p>
    <w:sectPr w:rsidR="00C74A90" w:rsidRPr="00C7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06F54" w14:textId="77777777" w:rsidR="00575EED" w:rsidRDefault="00575EED" w:rsidP="00C74A90">
      <w:r>
        <w:separator/>
      </w:r>
    </w:p>
  </w:endnote>
  <w:endnote w:type="continuationSeparator" w:id="0">
    <w:p w14:paraId="2CDB064D" w14:textId="77777777" w:rsidR="00575EED" w:rsidRDefault="00575EED" w:rsidP="00C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A9EA" w14:textId="77777777" w:rsidR="00575EED" w:rsidRDefault="00575EED" w:rsidP="00C74A90">
      <w:r>
        <w:separator/>
      </w:r>
    </w:p>
  </w:footnote>
  <w:footnote w:type="continuationSeparator" w:id="0">
    <w:p w14:paraId="1904D4D1" w14:textId="77777777" w:rsidR="00575EED" w:rsidRDefault="00575EED" w:rsidP="00C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545"/>
    <w:multiLevelType w:val="hybridMultilevel"/>
    <w:tmpl w:val="311EC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56B"/>
    <w:multiLevelType w:val="hybridMultilevel"/>
    <w:tmpl w:val="0816A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7B1"/>
    <w:multiLevelType w:val="hybridMultilevel"/>
    <w:tmpl w:val="06D2F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E2E09"/>
    <w:multiLevelType w:val="hybridMultilevel"/>
    <w:tmpl w:val="ACA49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2"/>
    <w:rsid w:val="000D755B"/>
    <w:rsid w:val="001D585D"/>
    <w:rsid w:val="0020293B"/>
    <w:rsid w:val="0021032C"/>
    <w:rsid w:val="002213AE"/>
    <w:rsid w:val="00290CAE"/>
    <w:rsid w:val="002C4658"/>
    <w:rsid w:val="0036187D"/>
    <w:rsid w:val="003852D4"/>
    <w:rsid w:val="004274B2"/>
    <w:rsid w:val="004E274F"/>
    <w:rsid w:val="00571A0D"/>
    <w:rsid w:val="00575EED"/>
    <w:rsid w:val="005E2E39"/>
    <w:rsid w:val="006B5984"/>
    <w:rsid w:val="006F1E80"/>
    <w:rsid w:val="006F6ECE"/>
    <w:rsid w:val="0070052F"/>
    <w:rsid w:val="00751D8E"/>
    <w:rsid w:val="00755A91"/>
    <w:rsid w:val="00764008"/>
    <w:rsid w:val="007B56B4"/>
    <w:rsid w:val="008A000E"/>
    <w:rsid w:val="008E53E4"/>
    <w:rsid w:val="00943FEB"/>
    <w:rsid w:val="009C3CEA"/>
    <w:rsid w:val="009F1BCB"/>
    <w:rsid w:val="00A70693"/>
    <w:rsid w:val="00B6186D"/>
    <w:rsid w:val="00BB3BD7"/>
    <w:rsid w:val="00BB56B6"/>
    <w:rsid w:val="00BC59A1"/>
    <w:rsid w:val="00BD7293"/>
    <w:rsid w:val="00C236FB"/>
    <w:rsid w:val="00C74A90"/>
    <w:rsid w:val="00CA3959"/>
    <w:rsid w:val="00D95A52"/>
    <w:rsid w:val="00DB3FA5"/>
    <w:rsid w:val="00DF2831"/>
    <w:rsid w:val="00EA4490"/>
    <w:rsid w:val="00F827BA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D39F2"/>
  <w15:chartTrackingRefBased/>
  <w15:docId w15:val="{FFE0AD11-CE5F-443B-A9CB-431EB0F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40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400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90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E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E80"/>
    <w:rPr>
      <w:rFonts w:ascii="Calibri" w:hAnsi="Calibri" w:cs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E5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Louise.O'Neill</dc:creator>
  <cp:keywords/>
  <dc:description/>
  <cp:lastModifiedBy>Louise.O'Neill</cp:lastModifiedBy>
  <cp:revision>3</cp:revision>
  <dcterms:created xsi:type="dcterms:W3CDTF">2022-07-06T14:50:00Z</dcterms:created>
  <dcterms:modified xsi:type="dcterms:W3CDTF">2022-07-06T15:06:00Z</dcterms:modified>
</cp:coreProperties>
</file>