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B2" w:rsidRDefault="002C4658" w:rsidP="004274B2">
      <w:r w:rsidRPr="004274B2">
        <w:rPr>
          <w:noProof/>
          <w:color w:val="21205D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1018540</wp:posOffset>
                </wp:positionV>
                <wp:extent cx="5379085" cy="39179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B2" w:rsidRPr="00571A0D" w:rsidRDefault="004274B2" w:rsidP="002C4658">
                            <w:pPr>
                              <w:rPr>
                                <w:b/>
                                <w:color w:val="21205D"/>
                                <w:sz w:val="33"/>
                                <w:szCs w:val="33"/>
                              </w:rPr>
                            </w:pPr>
                            <w:r w:rsidRPr="00571A0D">
                              <w:rPr>
                                <w:b/>
                                <w:color w:val="21205D"/>
                                <w:sz w:val="33"/>
                                <w:szCs w:val="33"/>
                              </w:rPr>
                              <w:t xml:space="preserve">SSPC </w:t>
                            </w:r>
                            <w:r w:rsidR="008A000E" w:rsidRPr="00571A0D">
                              <w:rPr>
                                <w:b/>
                                <w:color w:val="21205D"/>
                                <w:sz w:val="33"/>
                                <w:szCs w:val="33"/>
                              </w:rPr>
                              <w:t>Education &amp; Public Engagement Champion of the Year</w:t>
                            </w:r>
                          </w:p>
                          <w:p w:rsidR="004274B2" w:rsidRPr="008A000E" w:rsidRDefault="004274B2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80.2pt;width:423.55pt;height:30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" stroked="f">
                <v:textbox>
                  <w:txbxContent>
                    <w:p w:rsidR="004274B2" w:rsidRPr="00571A0D" w:rsidRDefault="004274B2" w:rsidP="002C4658">
                      <w:pPr>
                        <w:rPr>
                          <w:b/>
                          <w:color w:val="21205D"/>
                          <w:sz w:val="33"/>
                          <w:szCs w:val="33"/>
                        </w:rPr>
                      </w:pPr>
                      <w:r w:rsidRPr="00571A0D">
                        <w:rPr>
                          <w:b/>
                          <w:color w:val="21205D"/>
                          <w:sz w:val="33"/>
                          <w:szCs w:val="33"/>
                        </w:rPr>
                        <w:t xml:space="preserve">SSPC </w:t>
                      </w:r>
                      <w:r w:rsidR="008A000E" w:rsidRPr="00571A0D">
                        <w:rPr>
                          <w:b/>
                          <w:color w:val="21205D"/>
                          <w:sz w:val="33"/>
                          <w:szCs w:val="33"/>
                        </w:rPr>
                        <w:t>Education &amp; Public Engagement Champion of the Year</w:t>
                      </w:r>
                    </w:p>
                    <w:p w:rsidR="004274B2" w:rsidRPr="008A000E" w:rsidRDefault="004274B2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ja-JP"/>
        </w:rPr>
        <w:drawing>
          <wp:inline distT="0" distB="0" distL="0" distR="0">
            <wp:extent cx="2501899" cy="902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SPC_landscape_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188" cy="90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anchor distT="0" distB="0" distL="114300" distR="114300" simplePos="0" relativeHeight="251672576" behindDoc="0" locked="0" layoutInCell="1" allowOverlap="1">
            <wp:simplePos x="3253740" y="914400"/>
            <wp:positionH relativeFrom="margin">
              <wp:align>right</wp:align>
            </wp:positionH>
            <wp:positionV relativeFrom="margin">
              <wp:align>top</wp:align>
            </wp:positionV>
            <wp:extent cx="1864360" cy="923925"/>
            <wp:effectExtent l="0" t="0" r="254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FI Logo A World Leading Lockup -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74B2" w:rsidRDefault="004274B2" w:rsidP="004274B2"/>
    <w:p w:rsidR="006F1E80" w:rsidRDefault="006F1E80" w:rsidP="006F1E80">
      <w:pPr>
        <w:jc w:val="both"/>
        <w:rPr>
          <w:sz w:val="21"/>
          <w:szCs w:val="21"/>
        </w:rPr>
      </w:pPr>
    </w:p>
    <w:p w:rsidR="009C3CEA" w:rsidRDefault="009C3CEA" w:rsidP="002C4658">
      <w:pPr>
        <w:jc w:val="both"/>
        <w:rPr>
          <w:color w:val="21205D"/>
          <w:sz w:val="21"/>
          <w:szCs w:val="21"/>
        </w:rPr>
      </w:pPr>
    </w:p>
    <w:p w:rsidR="009C3CEA" w:rsidRDefault="009C3CEA" w:rsidP="002C4658">
      <w:pPr>
        <w:jc w:val="both"/>
        <w:rPr>
          <w:color w:val="21205D"/>
          <w:sz w:val="21"/>
          <w:szCs w:val="21"/>
        </w:rPr>
      </w:pPr>
    </w:p>
    <w:p w:rsidR="009C3CEA" w:rsidRPr="009C3CEA" w:rsidRDefault="009C3CEA" w:rsidP="008A000E">
      <w:pPr>
        <w:jc w:val="center"/>
        <w:rPr>
          <w:b/>
          <w:color w:val="21205D"/>
          <w:sz w:val="21"/>
          <w:szCs w:val="21"/>
        </w:rPr>
      </w:pPr>
      <w:r w:rsidRPr="009C3CEA">
        <w:rPr>
          <w:color w:val="21205D"/>
          <w:sz w:val="24"/>
          <w:szCs w:val="24"/>
        </w:rPr>
        <w:t xml:space="preserve">For </w:t>
      </w:r>
      <w:r w:rsidR="008A000E">
        <w:rPr>
          <w:color w:val="21205D"/>
          <w:sz w:val="24"/>
          <w:szCs w:val="24"/>
        </w:rPr>
        <w:t xml:space="preserve">any member of the SSPC Community (PhD, PDRA, Investigators) who has demonstrated commitment to and flair for </w:t>
      </w:r>
      <w:r w:rsidR="006C6C4D">
        <w:rPr>
          <w:color w:val="21205D"/>
          <w:sz w:val="24"/>
          <w:szCs w:val="24"/>
        </w:rPr>
        <w:t>public</w:t>
      </w:r>
      <w:r w:rsidR="00BC158E">
        <w:rPr>
          <w:color w:val="21205D"/>
          <w:sz w:val="24"/>
          <w:szCs w:val="24"/>
        </w:rPr>
        <w:t xml:space="preserve"> engagement and outreach in 2021</w:t>
      </w:r>
      <w:r w:rsidR="006C6C4D">
        <w:rPr>
          <w:color w:val="21205D"/>
          <w:sz w:val="24"/>
          <w:szCs w:val="24"/>
        </w:rPr>
        <w:t>.</w:t>
      </w:r>
    </w:p>
    <w:p w:rsidR="004274B2" w:rsidRDefault="004274B2" w:rsidP="002C4658">
      <w:pPr>
        <w:pStyle w:val="ListParagraph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732283" cy="15903"/>
                <wp:effectExtent l="0" t="0" r="2095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283" cy="1590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2120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FFF6E"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pt" to="451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" strokecolor="#21205d" strokeweight="2pt">
                <v:stroke joinstyle="miter"/>
              </v:line>
            </w:pict>
          </mc:Fallback>
        </mc:AlternateContent>
      </w:r>
    </w:p>
    <w:p w:rsidR="004274B2" w:rsidRDefault="004274B2" w:rsidP="004274B2"/>
    <w:p w:rsidR="004274B2" w:rsidRP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497434</wp:posOffset>
                </wp:positionH>
                <wp:positionV relativeFrom="paragraph">
                  <wp:posOffset>142849</wp:posOffset>
                </wp:positionV>
                <wp:extent cx="3408883" cy="21945"/>
                <wp:effectExtent l="0" t="0" r="20320" b="355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8883" cy="219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F952F8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11.25pt" to="307.5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274B2" w:rsidRPr="004274B2">
        <w:rPr>
          <w:b/>
          <w:color w:val="21205D"/>
          <w:sz w:val="24"/>
          <w:szCs w:val="24"/>
        </w:rPr>
        <w:t>Name:</w:t>
      </w:r>
    </w:p>
    <w:p w:rsidR="004274B2" w:rsidRPr="004274B2" w:rsidRDefault="004274B2" w:rsidP="004274B2">
      <w:pPr>
        <w:rPr>
          <w:b/>
          <w:color w:val="21205D"/>
          <w:sz w:val="24"/>
          <w:szCs w:val="24"/>
        </w:rPr>
      </w:pPr>
    </w:p>
    <w:p w:rsidR="004274B2" w:rsidRP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85B96" wp14:editId="077E8667">
                <wp:simplePos x="0" y="0"/>
                <wp:positionH relativeFrom="column">
                  <wp:posOffset>1185421</wp:posOffset>
                </wp:positionH>
                <wp:positionV relativeFrom="paragraph">
                  <wp:posOffset>123825</wp:posOffset>
                </wp:positionV>
                <wp:extent cx="2790190" cy="0"/>
                <wp:effectExtent l="0" t="0" r="2921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270D3" id="Straight Connecto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35pt,9.75pt" to="313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C4658">
        <w:rPr>
          <w:b/>
          <w:color w:val="21205D"/>
          <w:sz w:val="24"/>
          <w:szCs w:val="24"/>
        </w:rPr>
        <w:t>Host Institution</w:t>
      </w:r>
      <w:r w:rsidR="004274B2" w:rsidRPr="004274B2">
        <w:rPr>
          <w:b/>
          <w:color w:val="21205D"/>
          <w:sz w:val="24"/>
          <w:szCs w:val="24"/>
        </w:rPr>
        <w:t>:</w:t>
      </w:r>
    </w:p>
    <w:p w:rsidR="00764008" w:rsidRPr="004274B2" w:rsidRDefault="00764008" w:rsidP="004274B2">
      <w:pPr>
        <w:rPr>
          <w:b/>
          <w:color w:val="21205D"/>
          <w:sz w:val="24"/>
          <w:szCs w:val="24"/>
        </w:rPr>
      </w:pPr>
    </w:p>
    <w:p w:rsidR="00764008" w:rsidRDefault="008A000E" w:rsidP="006F1E80">
      <w:pPr>
        <w:pStyle w:val="IntenseQuote"/>
        <w:rPr>
          <w:color w:val="21205D"/>
        </w:rPr>
      </w:pPr>
      <w:r>
        <w:rPr>
          <w:b/>
          <w:color w:val="21205D"/>
        </w:rPr>
        <w:t>The benefits of taking part in SSPC’s public engagement activities are…………</w:t>
      </w:r>
      <w:r w:rsidR="006F1E80">
        <w:rPr>
          <w:color w:val="21205D"/>
        </w:rPr>
        <w:t xml:space="preserve"> (500 words max)</w:t>
      </w: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8A000E" w:rsidRDefault="008A000E" w:rsidP="004274B2">
      <w:pPr>
        <w:rPr>
          <w:color w:val="21205D"/>
        </w:rPr>
      </w:pPr>
    </w:p>
    <w:p w:rsidR="008A000E" w:rsidRDefault="008A000E" w:rsidP="004274B2">
      <w:pPr>
        <w:rPr>
          <w:color w:val="21205D"/>
        </w:rPr>
      </w:pPr>
    </w:p>
    <w:p w:rsidR="008A000E" w:rsidRDefault="008A000E" w:rsidP="004274B2">
      <w:pPr>
        <w:rPr>
          <w:color w:val="21205D"/>
        </w:rPr>
      </w:pPr>
    </w:p>
    <w:p w:rsidR="006F1E80" w:rsidRDefault="006F1E80" w:rsidP="004274B2">
      <w:pPr>
        <w:rPr>
          <w:b/>
          <w:color w:val="21205D"/>
          <w:sz w:val="24"/>
          <w:szCs w:val="24"/>
          <w:u w:val="single"/>
        </w:rPr>
      </w:pPr>
    </w:p>
    <w:p w:rsidR="00C74A90" w:rsidRDefault="008A000E" w:rsidP="006F1E80">
      <w:pPr>
        <w:pStyle w:val="IntenseQuote"/>
        <w:rPr>
          <w:color w:val="21205D"/>
        </w:rPr>
      </w:pPr>
      <w:r>
        <w:rPr>
          <w:b/>
          <w:color w:val="21205D"/>
        </w:rPr>
        <w:lastRenderedPageBreak/>
        <w:t>List of E</w:t>
      </w:r>
      <w:r w:rsidR="00B0677A">
        <w:rPr>
          <w:b/>
          <w:color w:val="21205D"/>
        </w:rPr>
        <w:t>PE activities undertaken in 2020</w:t>
      </w:r>
    </w:p>
    <w:p w:rsidR="006F1E80" w:rsidRDefault="006F1E8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  <w:bookmarkStart w:id="0" w:name="_GoBack"/>
      <w:bookmarkEnd w:id="0"/>
    </w:p>
    <w:p w:rsidR="006F1E80" w:rsidRDefault="006F1E80" w:rsidP="00C74A90">
      <w:pPr>
        <w:rPr>
          <w:color w:val="21205D"/>
        </w:rPr>
      </w:pPr>
    </w:p>
    <w:p w:rsidR="00C74A90" w:rsidRPr="00C74A90" w:rsidRDefault="002C4658">
      <w:pPr>
        <w:rPr>
          <w:color w:val="21205D"/>
        </w:rPr>
      </w:pPr>
      <w:r>
        <w:rPr>
          <w:noProof/>
          <w:color w:val="21205D"/>
          <w:lang w:eastAsia="ja-JP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7091680</wp:posOffset>
            </wp:positionV>
            <wp:extent cx="6468110" cy="1783080"/>
            <wp:effectExtent l="0" t="0" r="8890" b="76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SPC Partners and Funders -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811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4A90" w:rsidRPr="00C74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BB" w:rsidRDefault="005D59BB" w:rsidP="00C74A90">
      <w:r>
        <w:separator/>
      </w:r>
    </w:p>
  </w:endnote>
  <w:endnote w:type="continuationSeparator" w:id="0">
    <w:p w:rsidR="005D59BB" w:rsidRDefault="005D59BB" w:rsidP="00C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BB" w:rsidRDefault="005D59BB" w:rsidP="00C74A90">
      <w:r>
        <w:separator/>
      </w:r>
    </w:p>
  </w:footnote>
  <w:footnote w:type="continuationSeparator" w:id="0">
    <w:p w:rsidR="005D59BB" w:rsidRDefault="005D59BB" w:rsidP="00C7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B77B1"/>
    <w:multiLevelType w:val="hybridMultilevel"/>
    <w:tmpl w:val="06D2F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E2E09"/>
    <w:multiLevelType w:val="hybridMultilevel"/>
    <w:tmpl w:val="ACA49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B2"/>
    <w:rsid w:val="001F3BC9"/>
    <w:rsid w:val="002213AE"/>
    <w:rsid w:val="002C4658"/>
    <w:rsid w:val="004274B2"/>
    <w:rsid w:val="004E0DF6"/>
    <w:rsid w:val="00571A0D"/>
    <w:rsid w:val="005D59BB"/>
    <w:rsid w:val="006C6C4D"/>
    <w:rsid w:val="006D51EA"/>
    <w:rsid w:val="006F1E80"/>
    <w:rsid w:val="00764008"/>
    <w:rsid w:val="008A000E"/>
    <w:rsid w:val="00952789"/>
    <w:rsid w:val="009C3CEA"/>
    <w:rsid w:val="00B05953"/>
    <w:rsid w:val="00B0677A"/>
    <w:rsid w:val="00BC158E"/>
    <w:rsid w:val="00BD7293"/>
    <w:rsid w:val="00C37C4D"/>
    <w:rsid w:val="00C74A90"/>
    <w:rsid w:val="00D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E0AD11-CE5F-443B-A9CB-431EB0F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400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64008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9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4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90"/>
    <w:rPr>
      <w:rFonts w:ascii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E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E80"/>
    <w:rPr>
      <w:rFonts w:ascii="Calibri" w:hAnsi="Calibri" w:cs="Times New Roman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Louise.O'Neill</dc:creator>
  <cp:keywords/>
  <dc:description/>
  <cp:lastModifiedBy>Louise.O'Neill</cp:lastModifiedBy>
  <cp:revision>8</cp:revision>
  <dcterms:created xsi:type="dcterms:W3CDTF">2020-01-09T09:22:00Z</dcterms:created>
  <dcterms:modified xsi:type="dcterms:W3CDTF">2022-05-31T11:47:00Z</dcterms:modified>
</cp:coreProperties>
</file>